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7CC" w:rsidRDefault="002E77C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E77CC" w:rsidRDefault="002E77C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21953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21953">
        <w:rPr>
          <w:rFonts w:ascii="Bookman Old Style" w:hAnsi="Bookman Old Style" w:cs="Arial"/>
          <w:noProof/>
        </w:rPr>
        <w:t>MATHEMATICS</w:t>
      </w:r>
    </w:p>
    <w:p w:rsidR="002E77CC" w:rsidRDefault="002E77C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21953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21953">
        <w:rPr>
          <w:rFonts w:ascii="Bookman Old Style" w:hAnsi="Bookman Old Style" w:cs="Arial"/>
          <w:noProof/>
        </w:rPr>
        <w:t>APRIL 2012</w:t>
      </w:r>
    </w:p>
    <w:p w:rsidR="002E77CC" w:rsidRDefault="002E77C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21953">
        <w:rPr>
          <w:rFonts w:ascii="Bookman Old Style" w:hAnsi="Bookman Old Style" w:cs="Arial"/>
          <w:noProof/>
        </w:rPr>
        <w:t>MT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21953">
        <w:rPr>
          <w:rFonts w:ascii="Bookman Old Style" w:hAnsi="Bookman Old Style" w:cs="Arial"/>
          <w:noProof/>
        </w:rPr>
        <w:t>COMPLEX ANALYSIS</w:t>
      </w:r>
    </w:p>
    <w:p w:rsidR="002E77CC" w:rsidRDefault="002E77CC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E77CC" w:rsidRDefault="002E77CC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E77CC" w:rsidRDefault="002E77C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21953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E77CC" w:rsidRDefault="002E77C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21953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E77CC" w:rsidRDefault="002E77CC" w:rsidP="0020691F">
      <w:pPr>
        <w:rPr>
          <w:rFonts w:ascii="Bookman Old Style" w:hAnsi="Bookman Old Style"/>
        </w:rPr>
      </w:pPr>
    </w:p>
    <w:p w:rsidR="002E77CC" w:rsidRDefault="002E77CC" w:rsidP="0020691F">
      <w:pPr>
        <w:rPr>
          <w:sz w:val="28"/>
          <w:szCs w:val="28"/>
        </w:rPr>
      </w:pPr>
      <w:r>
        <w:rPr>
          <w:rFonts w:ascii="Bookman Old Style" w:hAnsi="Bookman Old Style"/>
        </w:rPr>
        <w:tab/>
      </w:r>
      <w:r>
        <w:rPr>
          <w:sz w:val="28"/>
          <w:szCs w:val="28"/>
        </w:rPr>
        <w:t>Answer all the questions.</w:t>
      </w:r>
    </w:p>
    <w:p w:rsidR="002E77CC" w:rsidRDefault="002E77CC" w:rsidP="0020691F">
      <w:pPr>
        <w:rPr>
          <w:sz w:val="28"/>
          <w:szCs w:val="28"/>
        </w:rPr>
      </w:pPr>
    </w:p>
    <w:p w:rsidR="002E77CC" w:rsidRDefault="002E77CC" w:rsidP="0020691F">
      <w:pPr>
        <w:pStyle w:val="ListParagraph"/>
        <w:numPr>
          <w:ilvl w:val="0"/>
          <w:numId w:val="11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Prove that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2π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is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is</m:t>
                    </m:r>
                  </m:sup>
                </m:sSup>
                <m:r>
                  <w:rPr>
                    <w:rFonts w:ascii="Cambria Math" w:hAnsi="Cambria Math"/>
                  </w:rPr>
                  <m:t>-z</m:t>
                </m:r>
              </m:den>
            </m:f>
            <m:r>
              <w:rPr>
                <w:rFonts w:ascii="Cambria Math" w:hAnsi="Cambria Math"/>
              </w:rPr>
              <m:t>ds=2π</m:t>
            </m:r>
          </m:e>
        </m:nary>
      </m:oMath>
      <w:r>
        <w:rPr>
          <w:rFonts w:ascii="Times New Roman" w:hAnsi="Times New Roman"/>
          <w:sz w:val="24"/>
          <w:szCs w:val="24"/>
        </w:rPr>
        <w:t xml:space="preserve"> 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&lt;1</m:t>
        </m:r>
      </m:oMath>
      <w:r>
        <w:rPr>
          <w:rFonts w:ascii="Times New Roman" w:hAnsi="Times New Roman"/>
          <w:sz w:val="24"/>
          <w:szCs w:val="24"/>
        </w:rPr>
        <w:t xml:space="preserve">using Leibniz’s rule </w:t>
      </w:r>
    </w:p>
    <w:p w:rsidR="002E77CC" w:rsidRDefault="002E77CC" w:rsidP="0020691F">
      <w:pPr>
        <w:pStyle w:val="ListParagraph"/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2E77CC" w:rsidRDefault="002E77CC" w:rsidP="0020691F">
      <w:pPr>
        <w:pStyle w:val="ListParagraph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 xml:space="preserve">Let </w:t>
      </w:r>
      <m:oMath>
        <m:r>
          <w:rPr>
            <w:rFonts w:ascii="Cambria Math" w:hAnsi="Cambria Math"/>
          </w:rPr>
          <m:t>p(z)</m:t>
        </m:r>
      </m:oMath>
      <w:r>
        <w:rPr>
          <w:rFonts w:ascii="Times New Roman" w:hAnsi="Times New Roman"/>
          <w:sz w:val="24"/>
          <w:szCs w:val="24"/>
        </w:rPr>
        <w:t xml:space="preserve"> be a non-constant polynomial. Prove that there is a complex number </w:t>
      </w:r>
      <m:oMath>
        <m:r>
          <w:rPr>
            <w:rFonts w:ascii="Cambria Math" w:hAnsi="Cambria Math"/>
          </w:rPr>
          <m:t>a</m:t>
        </m:r>
      </m:oMath>
      <w:r>
        <w:rPr>
          <w:rFonts w:ascii="Times New Roman" w:hAnsi="Times New Roman"/>
          <w:sz w:val="24"/>
          <w:szCs w:val="24"/>
        </w:rPr>
        <w:t xml:space="preserve"> such that</w:t>
      </w:r>
      <m:oMath>
        <m:r>
          <w:rPr>
            <w:rFonts w:ascii="Cambria Math" w:hAnsi="Cambria Math"/>
          </w:rPr>
          <m:t xml:space="preserve"> p(a)=0</m:t>
        </m:r>
      </m:oMath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(5)</w:t>
      </w:r>
    </w:p>
    <w:p w:rsidR="002E77CC" w:rsidRDefault="002E77CC" w:rsidP="0020691F">
      <w:pPr>
        <w:pStyle w:val="ListParagraph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 xml:space="preserve">Let </w:t>
      </w:r>
      <m:oMath>
        <m:r>
          <w:rPr>
            <w:rFonts w:ascii="Cambria Math" w:hAnsi="Cambria Math"/>
          </w:rPr>
          <m:t>f:G</m:t>
        </m:r>
        <m:r>
          <m:rPr>
            <m:scr m:val="double-struck"/>
          </m:rPr>
          <w:rPr>
            <w:rFonts w:ascii="Cambria Math" w:hAnsi="Cambria Math"/>
          </w:rPr>
          <m:t>→C</m:t>
        </m:r>
      </m:oMath>
      <w:r>
        <w:rPr>
          <w:rFonts w:ascii="Times New Roman" w:hAnsi="Times New Roman"/>
          <w:sz w:val="24"/>
          <w:szCs w:val="24"/>
        </w:rPr>
        <w:t xml:space="preserve"> be an analytic function. Prove that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2πi</m:t>
            </m:r>
          </m:den>
        </m:f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γ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f(w)</m:t>
                </m:r>
              </m:num>
              <m:den>
                <m:r>
                  <w:rPr>
                    <w:rFonts w:ascii="Cambria Math" w:hAnsi="Cambria Math"/>
                  </w:rPr>
                  <m:t>w-z</m:t>
                </m:r>
              </m:den>
            </m:f>
          </m:e>
        </m:nary>
        <m:r>
          <w:rPr>
            <w:rFonts w:ascii="Cambria Math" w:hAnsi="Cambria Math"/>
          </w:rPr>
          <m:t>dw</m:t>
        </m:r>
      </m:oMath>
      <w:r>
        <w:rPr>
          <w:rFonts w:ascii="Times New Roman" w:hAnsi="Times New Roman"/>
          <w:sz w:val="24"/>
          <w:szCs w:val="24"/>
        </w:rPr>
        <w:t xml:space="preserve"> for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z-a</m:t>
            </m:r>
          </m:e>
        </m:d>
        <m:r>
          <w:rPr>
            <w:rFonts w:ascii="Cambria Math" w:hAnsi="Cambria Math"/>
          </w:rPr>
          <m:t>&lt;r</m:t>
        </m:r>
      </m:oMath>
      <w:r>
        <w:rPr>
          <w:rFonts w:ascii="Times New Roman" w:hAnsi="Times New Roman"/>
          <w:sz w:val="24"/>
          <w:szCs w:val="24"/>
        </w:rPr>
        <w:t xml:space="preserve"> where </w:t>
      </w:r>
      <m:oMath>
        <m: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=a+r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it</m:t>
            </m:r>
          </m:sup>
        </m:sSup>
        <m:r>
          <w:rPr>
            <w:rFonts w:ascii="Cambria Math" w:hAnsi="Cambria Math"/>
          </w:rPr>
          <m:t>.</m:t>
        </m:r>
      </m:oMath>
      <w:r>
        <w:rPr>
          <w:rFonts w:ascii="Times New Roman" w:hAnsi="Times New Roman"/>
          <w:sz w:val="24"/>
          <w:szCs w:val="24"/>
        </w:rPr>
        <w:t xml:space="preserve"> Hence prove that if f is analytic in an open disk </w:t>
      </w:r>
      <m:oMath>
        <m:r>
          <w:rPr>
            <w:rFonts w:ascii="Cambria Math" w:hAnsi="Cambria Math"/>
          </w:rPr>
          <m:t>B(a;R)⊂G</m:t>
        </m:r>
      </m:oMath>
      <w:r>
        <w:rPr>
          <w:rFonts w:ascii="Times New Roman" w:hAnsi="Times New Roman"/>
          <w:sz w:val="24"/>
          <w:szCs w:val="24"/>
        </w:rPr>
        <w:t xml:space="preserve"> then prove that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n=0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z-a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nary>
      </m:oMath>
      <w:r>
        <w:rPr>
          <w:rFonts w:ascii="Times New Roman" w:hAnsi="Times New Roman"/>
          <w:sz w:val="24"/>
          <w:szCs w:val="24"/>
        </w:rPr>
        <w:t xml:space="preserve"> for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z-a</m:t>
            </m:r>
          </m:e>
        </m:d>
        <m:r>
          <w:rPr>
            <w:rFonts w:ascii="Cambria Math" w:hAnsi="Cambria Math"/>
          </w:rPr>
          <m:t>&lt;r</m:t>
        </m:r>
      </m:oMath>
      <w:r>
        <w:rPr>
          <w:rFonts w:ascii="Times New Roman" w:hAnsi="Times New Roman"/>
          <w:sz w:val="24"/>
          <w:szCs w:val="24"/>
        </w:rPr>
        <w:t xml:space="preserve"> where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n!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sup>
        </m:sSup>
        <m:r>
          <w:rPr>
            <w:rFonts w:ascii="Cambria Math" w:hAnsi="Cambria Math"/>
          </w:rPr>
          <m:t>(a)</m:t>
        </m:r>
      </m:oMath>
      <w:r>
        <w:rPr>
          <w:rFonts w:ascii="Times New Roman" w:hAnsi="Times New Roman"/>
          <w:sz w:val="24"/>
          <w:szCs w:val="24"/>
        </w:rPr>
        <w:t>.</w:t>
      </w:r>
    </w:p>
    <w:p w:rsidR="002E77CC" w:rsidRDefault="002E77CC" w:rsidP="0020691F">
      <w:pPr>
        <w:pStyle w:val="ListParagraph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OR</w:t>
      </w:r>
    </w:p>
    <w:p w:rsidR="002E77CC" w:rsidRDefault="002E77CC" w:rsidP="0020691F">
      <w:pPr>
        <w:pStyle w:val="ListParagraph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State and prove homotopic version of Cauchy’s theorem.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(15)</w:t>
      </w:r>
    </w:p>
    <w:p w:rsidR="002E77CC" w:rsidRDefault="002E77CC" w:rsidP="0020691F">
      <w:pPr>
        <w:pStyle w:val="ListParagraph"/>
        <w:ind w:hanging="360"/>
        <w:jc w:val="both"/>
        <w:rPr>
          <w:rFonts w:ascii="Times New Roman" w:hAnsi="Times New Roman"/>
          <w:sz w:val="24"/>
          <w:szCs w:val="24"/>
        </w:rPr>
      </w:pPr>
    </w:p>
    <w:p w:rsidR="002E77CC" w:rsidRDefault="002E77CC" w:rsidP="0020691F">
      <w:pPr>
        <w:pStyle w:val="ListParagraph"/>
        <w:tabs>
          <w:tab w:val="left" w:pos="360"/>
          <w:tab w:val="left" w:pos="450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a)</w:t>
      </w:r>
      <w:r>
        <w:rPr>
          <w:rFonts w:ascii="Times New Roman" w:hAnsi="Times New Roman"/>
          <w:sz w:val="24"/>
          <w:szCs w:val="24"/>
        </w:rPr>
        <w:tab/>
        <w:t>State and prove Morera’s theorem.</w:t>
      </w:r>
    </w:p>
    <w:p w:rsidR="002E77CC" w:rsidRDefault="002E77CC" w:rsidP="0020691F">
      <w:pPr>
        <w:pStyle w:val="ListParagraph"/>
        <w:tabs>
          <w:tab w:val="left" w:pos="360"/>
          <w:tab w:val="left" w:pos="450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OR</w:t>
      </w:r>
    </w:p>
    <w:p w:rsidR="002E77CC" w:rsidRDefault="002E77CC" w:rsidP="0020691F">
      <w:pPr>
        <w:pStyle w:val="ListParagraph"/>
        <w:tabs>
          <w:tab w:val="left" w:pos="-1530"/>
          <w:tab w:val="left" w:pos="270"/>
        </w:tabs>
        <w:ind w:left="360" w:hanging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 xml:space="preserve">Prove that a differentiable function </w:t>
      </w:r>
      <m:oMath>
        <m:r>
          <w:rPr>
            <w:rFonts w:ascii="Cambria Math" w:hAnsi="Cambria Math"/>
          </w:rPr>
          <m:t>f</m:t>
        </m:r>
      </m:oMath>
      <w:r>
        <w:rPr>
          <w:rFonts w:ascii="Times New Roman" w:hAnsi="Times New Roman"/>
          <w:sz w:val="24"/>
          <w:szCs w:val="24"/>
        </w:rPr>
        <w:t xml:space="preserve"> on </w:t>
      </w:r>
      <m:oMath>
        <m:r>
          <w:rPr>
            <w:rFonts w:ascii="Cambria Math" w:hAnsi="Cambria Math"/>
          </w:rPr>
          <m:t>[a,b]</m:t>
        </m:r>
      </m:oMath>
      <w:r>
        <w:rPr>
          <w:rFonts w:ascii="Times New Roman" w:hAnsi="Times New Roman"/>
          <w:sz w:val="24"/>
          <w:szCs w:val="24"/>
        </w:rPr>
        <w:t xml:space="preserve"> is convex if and only if </w:t>
      </w:r>
      <m:oMath>
        <m:r>
          <w:rPr>
            <w:rFonts w:ascii="Cambria Math" w:hAnsi="Cambria Math"/>
          </w:rPr>
          <m:t>f’</m:t>
        </m:r>
      </m:oMath>
      <w:r>
        <w:rPr>
          <w:rFonts w:ascii="Times New Roman" w:hAnsi="Times New Roman"/>
          <w:sz w:val="24"/>
          <w:szCs w:val="24"/>
        </w:rPr>
        <w:t xml:space="preserve"> is</w:t>
      </w:r>
    </w:p>
    <w:p w:rsidR="002E77CC" w:rsidRDefault="002E77CC" w:rsidP="0020691F">
      <w:pPr>
        <w:pStyle w:val="ListParagraph"/>
        <w:tabs>
          <w:tab w:val="left" w:pos="-1530"/>
          <w:tab w:val="left" w:pos="270"/>
        </w:tabs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increasing.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>(5)</w:t>
      </w:r>
    </w:p>
    <w:p w:rsidR="002E77CC" w:rsidRDefault="002E77CC" w:rsidP="0020691F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c)</w:t>
      </w:r>
      <w:r>
        <w:rPr>
          <w:rFonts w:ascii="Times New Roman" w:eastAsiaTheme="minorEastAsia" w:hAnsi="Times New Roman"/>
          <w:sz w:val="24"/>
          <w:szCs w:val="24"/>
        </w:rPr>
        <w:tab/>
        <w:t>State and prove the Arzela-Ascoli theorem.</w:t>
      </w:r>
    </w:p>
    <w:p w:rsidR="002E77CC" w:rsidRDefault="002E77CC" w:rsidP="0020691F">
      <w:pPr>
        <w:pStyle w:val="ListParagraph"/>
        <w:tabs>
          <w:tab w:val="left" w:pos="-1530"/>
        </w:tabs>
        <w:ind w:left="810" w:hanging="45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>OR</w:t>
      </w:r>
    </w:p>
    <w:p w:rsidR="002E77CC" w:rsidRDefault="002E77CC" w:rsidP="0020691F">
      <w:pPr>
        <w:pStyle w:val="ListParagraph"/>
        <w:tabs>
          <w:tab w:val="left" w:pos="-1530"/>
          <w:tab w:val="left" w:pos="720"/>
        </w:tabs>
        <w:ind w:left="810" w:hanging="450"/>
        <w:jc w:val="both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d)</w:t>
      </w:r>
      <w:r>
        <w:rPr>
          <w:rFonts w:ascii="Times New Roman" w:eastAsiaTheme="minorEastAsia" w:hAnsi="Times New Roman"/>
          <w:sz w:val="24"/>
          <w:szCs w:val="24"/>
        </w:rPr>
        <w:tab/>
        <w:t>State and prove the Riemann mapping theorem.</w:t>
      </w:r>
    </w:p>
    <w:p w:rsidR="002E77CC" w:rsidRDefault="002E77CC" w:rsidP="0020691F">
      <w:pPr>
        <w:pStyle w:val="ListParagraph"/>
        <w:tabs>
          <w:tab w:val="left" w:pos="-1530"/>
          <w:tab w:val="left" w:pos="720"/>
        </w:tabs>
        <w:ind w:left="810" w:hanging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(15)</w:t>
      </w:r>
    </w:p>
    <w:p w:rsidR="002E77CC" w:rsidRDefault="002E77CC" w:rsidP="0020691F">
      <w:pPr>
        <w:pStyle w:val="ListParagraph"/>
        <w:tabs>
          <w:tab w:val="left" w:pos="-1530"/>
          <w:tab w:val="left" w:pos="720"/>
        </w:tabs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:rsidR="002E77CC" w:rsidRDefault="002E77CC" w:rsidP="0020691F">
      <w:pPr>
        <w:tabs>
          <w:tab w:val="left" w:pos="90"/>
        </w:tabs>
        <w:ind w:left="360" w:hanging="360"/>
        <w:jc w:val="center"/>
      </w:pPr>
      <w:r>
        <w:t>3.</w:t>
      </w:r>
      <w:r>
        <w:tab/>
        <w:t>a)</w:t>
      </w:r>
      <w:r>
        <w:tab/>
        <w:t xml:space="preserve">Show that </w:t>
      </w:r>
      <m:oMath>
        <m:r>
          <w:rPr>
            <w:rFonts w:ascii="Cambria Math" w:hAnsi="Cambria Math"/>
          </w:rPr>
          <m:t>γ=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+…+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-logn</m:t>
                </m:r>
              </m:e>
            </m:d>
          </m:e>
        </m:func>
      </m:oMath>
      <w:r>
        <w:rPr>
          <w:rFonts w:eastAsiaTheme="minorEastAsia"/>
        </w:rPr>
        <w:t xml:space="preserve"> in the usual notation.</w:t>
      </w:r>
      <w:r>
        <w:tab/>
      </w:r>
    </w:p>
    <w:p w:rsidR="002E77CC" w:rsidRDefault="002E77CC" w:rsidP="0020691F">
      <w:pPr>
        <w:tabs>
          <w:tab w:val="left" w:pos="90"/>
        </w:tabs>
        <w:ind w:left="360" w:hanging="360"/>
        <w:jc w:val="center"/>
      </w:pPr>
      <w:r>
        <w:t>OR</w:t>
      </w:r>
    </w:p>
    <w:p w:rsidR="002E77CC" w:rsidRDefault="002E77CC" w:rsidP="0020691F">
      <w:pPr>
        <w:ind w:left="360" w:firstLine="360"/>
        <w:jc w:val="both"/>
      </w:pPr>
      <w:r>
        <w:t xml:space="preserve">b)   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≤1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hAnsi="Cambria Math"/>
          </w:rPr>
          <m:t>p≥0</m:t>
        </m:r>
      </m:oMath>
      <w:r>
        <w:rPr>
          <w:rFonts w:eastAsiaTheme="minorEastAsia"/>
        </w:rPr>
        <w:t xml:space="preserve"> then prove that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</m:d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z</m:t>
                </m:r>
              </m:e>
            </m:d>
          </m:e>
          <m:sup>
            <m:r>
              <w:rPr>
                <w:rFonts w:ascii="Cambria Math" w:hAnsi="Cambria Math"/>
              </w:rPr>
              <m:t>p+1</m:t>
            </m:r>
          </m:sup>
        </m:sSup>
      </m:oMath>
      <w:r>
        <w:rPr>
          <w:rFonts w:eastAsiaTheme="minorEastAsia"/>
        </w:rPr>
        <w:t>.</w:t>
      </w:r>
    </w:p>
    <w:p w:rsidR="002E77CC" w:rsidRDefault="002E77CC" w:rsidP="0020691F">
      <w:pPr>
        <w:ind w:left="720" w:hanging="360"/>
        <w:jc w:val="both"/>
        <w:rPr>
          <w:rFonts w:eastAsiaTheme="minorEastAsia" w:cstheme="minorBidi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       </w:t>
      </w:r>
      <w:r>
        <w:rPr>
          <w:rFonts w:eastAsiaTheme="minorEastAsia"/>
        </w:rPr>
        <w:t>(5)</w:t>
      </w:r>
    </w:p>
    <w:p w:rsidR="002E77CC" w:rsidRDefault="002E77CC" w:rsidP="0020691F">
      <w:pPr>
        <w:ind w:left="720" w:hanging="360"/>
        <w:jc w:val="both"/>
        <w:rPr>
          <w:rFonts w:eastAsiaTheme="minorEastAsia"/>
        </w:rPr>
      </w:pPr>
    </w:p>
    <w:p w:rsidR="002E77CC" w:rsidRDefault="002E77CC" w:rsidP="0020691F">
      <w:pPr>
        <w:ind w:left="720" w:hanging="360"/>
        <w:jc w:val="both"/>
        <w:rPr>
          <w:rFonts w:eastAsiaTheme="minorHAnsi"/>
        </w:rPr>
      </w:pPr>
    </w:p>
    <w:p w:rsidR="002E77CC" w:rsidRDefault="002E77CC" w:rsidP="0020691F">
      <w:pPr>
        <w:ind w:left="720" w:hanging="360"/>
        <w:jc w:val="both"/>
        <w:rPr>
          <w:rFonts w:eastAsiaTheme="minorHAnsi"/>
        </w:rPr>
      </w:pPr>
    </w:p>
    <w:p w:rsidR="002E77CC" w:rsidRDefault="002E77CC" w:rsidP="0020691F">
      <w:pPr>
        <w:ind w:left="720" w:hanging="360"/>
        <w:jc w:val="both"/>
        <w:rPr>
          <w:rFonts w:eastAsiaTheme="minorHAnsi"/>
        </w:rPr>
      </w:pPr>
    </w:p>
    <w:p w:rsidR="002E77CC" w:rsidRDefault="002E77CC" w:rsidP="0020691F">
      <w:pPr>
        <w:ind w:left="720" w:hanging="360"/>
        <w:jc w:val="both"/>
        <w:rPr>
          <w:rFonts w:eastAsiaTheme="minorHAnsi"/>
        </w:rPr>
      </w:pPr>
    </w:p>
    <w:p w:rsidR="002E77CC" w:rsidRDefault="002E77CC" w:rsidP="0020691F">
      <w:pPr>
        <w:ind w:left="720" w:hanging="360"/>
        <w:jc w:val="both"/>
        <w:rPr>
          <w:rFonts w:eastAsiaTheme="minorHAnsi"/>
        </w:rPr>
      </w:pPr>
    </w:p>
    <w:p w:rsidR="002E77CC" w:rsidRDefault="002E77CC" w:rsidP="0020691F">
      <w:pPr>
        <w:ind w:left="720"/>
        <w:jc w:val="both"/>
      </w:pPr>
    </w:p>
    <w:p w:rsidR="002E77CC" w:rsidRDefault="002E77CC" w:rsidP="0020691F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c)</w:t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 xml:space="preserve">(i) Let </w:t>
      </w:r>
      <m:oMath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X,d</m:t>
            </m:r>
          </m:e>
        </m:d>
      </m:oMath>
      <w:r>
        <w:rPr>
          <w:rFonts w:ascii="Times New Roman" w:eastAsiaTheme="minorEastAsia" w:hAnsi="Times New Roman"/>
          <w:sz w:val="24"/>
          <w:szCs w:val="24"/>
        </w:rPr>
        <w:t xml:space="preserve"> be a compact metric space and let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</w:rPr>
                  <m:t>n</m:t>
                </m:r>
              </m:sub>
            </m:sSub>
          </m:e>
        </m:d>
      </m:oMath>
      <w:r>
        <w:rPr>
          <w:rFonts w:ascii="Times New Roman" w:eastAsiaTheme="minorEastAsia" w:hAnsi="Times New Roman"/>
          <w:sz w:val="24"/>
          <w:szCs w:val="24"/>
        </w:rPr>
        <w:t xml:space="preserve"> be a sequence of continuous functions from </w:t>
      </w:r>
      <w:r>
        <w:rPr>
          <w:rFonts w:ascii="Times New Roman" w:eastAsiaTheme="minorEastAsia" w:hAnsi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/>
          <w:sz w:val="24"/>
          <w:szCs w:val="24"/>
        </w:rPr>
        <w:t xml:space="preserve"> into </w:t>
      </w:r>
      <m:oMath>
        <m:r>
          <m:rPr>
            <m:scr m:val="double-struck"/>
          </m:rPr>
          <w:rPr>
            <w:rFonts w:ascii="Cambria Math" w:eastAsia="Times New Roman" w:hAnsi="Cambria Math"/>
          </w:rPr>
          <m:t>C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such that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</w:rPr>
                  <m:t>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x</m:t>
                </m:r>
              </m:e>
            </m:d>
          </m:e>
        </m:nary>
      </m:oMath>
      <w:r>
        <w:rPr>
          <w:rFonts w:ascii="Times New Roman" w:eastAsiaTheme="minorEastAsia" w:hAnsi="Times New Roman"/>
          <w:sz w:val="24"/>
          <w:szCs w:val="24"/>
        </w:rPr>
        <w:t xml:space="preserve"> converges absolutely and uniformly for </w:t>
      </w:r>
      <w:r>
        <w:rPr>
          <w:rFonts w:ascii="Times New Roman" w:eastAsiaTheme="minorEastAsia" w:hAnsi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/>
          <w:sz w:val="24"/>
          <w:szCs w:val="24"/>
        </w:rPr>
        <w:t xml:space="preserve"> in </w:t>
      </w:r>
      <w:r>
        <w:rPr>
          <w:rFonts w:ascii="Times New Roman" w:eastAsiaTheme="minorEastAsia" w:hAnsi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/>
          <w:sz w:val="24"/>
          <w:szCs w:val="24"/>
        </w:rPr>
        <w:t xml:space="preserve">. Then prove that the product </w:t>
      </w:r>
      <m:oMath>
        <m:r>
          <w:rPr>
            <w:rFonts w:ascii="Cambria Math" w:eastAsia="Times New Roman" w:hAnsi="Cambria Math"/>
          </w:rPr>
          <m:t>f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</m:t>
            </m:r>
          </m:e>
        </m:d>
        <m:r>
          <w:rPr>
            <w:rFonts w:ascii="Cambria Math" w:eastAsia="Times New Roman" w:hAnsi="Cambria Math"/>
          </w:rPr>
          <m:t>=</m:t>
        </m:r>
        <m:nary>
          <m:naryPr>
            <m:chr m:val="∏"/>
            <m:limLoc m:val="undOvr"/>
            <m:ctrlPr>
              <w:rPr>
                <w:rFonts w:ascii="Cambria Math" w:eastAsia="Times New Roman" w:hAnsi="Cambria Math"/>
                <w:i/>
              </w:rPr>
            </m:ctrlPr>
          </m:naryPr>
          <m:sub>
            <m:r>
              <w:rPr>
                <w:rFonts w:ascii="Cambria Math" w:eastAsia="Times New Roman" w:hAnsi="Cambria Math"/>
              </w:rPr>
              <m:t>n=1</m:t>
            </m:r>
          </m:sub>
          <m:sup>
            <m:r>
              <w:rPr>
                <w:rFonts w:ascii="Cambria Math" w:eastAsia="Times New Roman" w:hAnsi="Cambria Math"/>
              </w:rPr>
              <m:t>∞</m:t>
            </m:r>
          </m:sup>
          <m:e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</w:rPr>
                      <m:t>x</m:t>
                    </m:r>
                  </m:e>
                </m:d>
              </m:e>
            </m:d>
          </m:e>
        </m:nary>
      </m:oMath>
      <w:r>
        <w:rPr>
          <w:rFonts w:ascii="Times New Roman" w:eastAsiaTheme="minorEastAsia" w:hAnsi="Times New Roman"/>
          <w:sz w:val="24"/>
          <w:szCs w:val="24"/>
        </w:rPr>
        <w:t xml:space="preserve"> converges absolutely and uniformly for </w:t>
      </w:r>
      <w:r>
        <w:rPr>
          <w:rFonts w:ascii="Times New Roman" w:eastAsiaTheme="minorEastAsia" w:hAnsi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/>
          <w:sz w:val="24"/>
          <w:szCs w:val="24"/>
        </w:rPr>
        <w:t xml:space="preserve"> in </w:t>
      </w:r>
      <w:r>
        <w:rPr>
          <w:rFonts w:ascii="Times New Roman" w:eastAsiaTheme="minorEastAsia" w:hAnsi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/>
          <w:sz w:val="24"/>
          <w:szCs w:val="24"/>
        </w:rPr>
        <w:t xml:space="preserve">. Also prove that there is an integer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n</m:t>
            </m:r>
          </m:e>
          <m:sub>
            <m:r>
              <w:rPr>
                <w:rFonts w:ascii="Cambria Math" w:eastAsia="Times New Roman" w:hAnsi="Cambria Math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 xml:space="preserve"> such that </w:t>
      </w:r>
      <m:oMath>
        <m:r>
          <w:rPr>
            <w:rFonts w:ascii="Cambria Math" w:eastAsia="Times New Roman" w:hAnsi="Cambria Math"/>
          </w:rPr>
          <m:t>f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</m:t>
            </m:r>
          </m:e>
        </m:d>
        <m:r>
          <w:rPr>
            <w:rFonts w:ascii="Cambria Math" w:eastAsia="Times New Roman" w:hAnsi="Cambria Math"/>
          </w:rPr>
          <m:t>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if and only if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g</m:t>
            </m:r>
          </m:e>
          <m:sub>
            <m:r>
              <w:rPr>
                <w:rFonts w:ascii="Cambria Math" w:eastAsia="Times New Roman" w:hAnsi="Cambria Math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</m:t>
            </m:r>
          </m:e>
        </m:d>
        <m:r>
          <w:rPr>
            <w:rFonts w:ascii="Cambria Math" w:eastAsia="Times New Roman" w:hAnsi="Cambria Math"/>
          </w:rPr>
          <m:t>=-1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for some </w:t>
      </w:r>
      <w:r>
        <w:rPr>
          <w:rFonts w:ascii="Times New Roman" w:eastAsiaTheme="minorEastAsia" w:hAnsi="Times New Roman"/>
          <w:i/>
          <w:sz w:val="24"/>
          <w:szCs w:val="24"/>
        </w:rPr>
        <w:t>n</w:t>
      </w:r>
      <w:r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r>
          <w:rPr>
            <w:rFonts w:ascii="Cambria Math" w:eastAsia="Times New Roman" w:hAnsi="Cambria Math"/>
          </w:rPr>
          <m:t>1≤n≤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n</m:t>
            </m:r>
          </m:e>
          <m:sub>
            <m:r>
              <w:rPr>
                <w:rFonts w:ascii="Cambria Math" w:eastAsia="Times New Roman" w:hAnsi="Cambria Math"/>
              </w:rPr>
              <m:t>0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E77CC" w:rsidRDefault="002E77CC" w:rsidP="0020691F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>(ii) State and prove Weierstrass factorization theorem.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/>
          <w:sz w:val="24"/>
          <w:szCs w:val="24"/>
        </w:rPr>
        <w:t>(7+8)</w:t>
      </w:r>
    </w:p>
    <w:p w:rsidR="002E77CC" w:rsidRDefault="002E77CC" w:rsidP="0020691F">
      <w:pPr>
        <w:pStyle w:val="ListParagraph"/>
        <w:tabs>
          <w:tab w:val="left" w:pos="-1530"/>
        </w:tabs>
        <w:ind w:hanging="360"/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OR</w:t>
      </w:r>
    </w:p>
    <w:p w:rsidR="002E77CC" w:rsidRDefault="002E77CC" w:rsidP="0020691F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d)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Let </w:t>
      </w:r>
      <m:oMath>
        <m:r>
          <w:rPr>
            <w:rFonts w:ascii="Cambria Math" w:hAnsi="Cambria Math"/>
          </w:rPr>
          <m:t>Re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&gt;-1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then prove that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</w:rPr>
            </m:ctrlPr>
          </m:naryPr>
          <m:sub/>
          <m:sup/>
          <m:e>
            <m:r>
              <w:rPr>
                <w:rFonts w:ascii="Cambria Math" w:eastAsia="Times New Roman" w:hAnsi="Cambria Math"/>
              </w:rPr>
              <m:t>log</m:t>
            </m:r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n</m:t>
                    </m:r>
                  </m:sub>
                </m:sSub>
              </m:e>
            </m:d>
          </m:e>
        </m:nary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converges absolutely if and only if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nary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converges absolutely.</w:t>
      </w:r>
    </w:p>
    <w:p w:rsidR="002E77CC" w:rsidRDefault="002E77CC" w:rsidP="0020691F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e)</w:t>
      </w:r>
      <w:r>
        <w:rPr>
          <w:rFonts w:ascii="Times New Roman" w:eastAsiaTheme="minorEastAsia" w:hAnsi="Times New Roman"/>
          <w:sz w:val="24"/>
          <w:szCs w:val="24"/>
        </w:rPr>
        <w:tab/>
        <w:t>State and prove Bohr-Mollerup theorem.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/>
          <w:sz w:val="24"/>
          <w:szCs w:val="24"/>
        </w:rPr>
        <w:t>(7+8)</w:t>
      </w:r>
    </w:p>
    <w:p w:rsidR="002E77CC" w:rsidRDefault="002E77CC" w:rsidP="0020691F">
      <w:pPr>
        <w:pStyle w:val="ListParagraph"/>
        <w:tabs>
          <w:tab w:val="left" w:pos="-1530"/>
        </w:tabs>
        <w:ind w:hanging="360"/>
        <w:jc w:val="both"/>
        <w:rPr>
          <w:rFonts w:ascii="Times New Roman" w:eastAsiaTheme="minorEastAsia" w:hAnsi="Times New Roman"/>
          <w:sz w:val="24"/>
          <w:szCs w:val="24"/>
        </w:rPr>
      </w:pPr>
    </w:p>
    <w:p w:rsidR="002E77CC" w:rsidRDefault="002E77CC" w:rsidP="0020691F">
      <w:pPr>
        <w:pStyle w:val="ListParagraph"/>
        <w:tabs>
          <w:tab w:val="left" w:pos="-1530"/>
          <w:tab w:val="left" w:pos="630"/>
          <w:tab w:val="left" w:pos="720"/>
        </w:tabs>
        <w:spacing w:after="0"/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4.</w:t>
      </w:r>
      <w:r>
        <w:rPr>
          <w:rFonts w:ascii="Times New Roman" w:eastAsiaTheme="minorEastAsia" w:hAnsi="Times New Roman"/>
          <w:sz w:val="24"/>
          <w:szCs w:val="24"/>
        </w:rPr>
        <w:tab/>
        <w:t>a)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>State and prove Jensen’s formula.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>OR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b)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If </w:t>
      </w:r>
      <m:oMath>
        <m:r>
          <w:rPr>
            <w:rFonts w:ascii="Cambria Math" w:eastAsia="Times New Roman" w:hAnsi="Cambria Math"/>
          </w:rPr>
          <m:t>(S,d)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is a metric space, then prove that </w:t>
      </w:r>
      <m:oMath>
        <m:r>
          <w:rPr>
            <w:rFonts w:ascii="Cambria Math" w:eastAsia="Times New Roman" w:hAnsi="Cambria Math"/>
          </w:rPr>
          <m:t>ρ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s,t</m:t>
            </m:r>
          </m:e>
        </m:d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d(s,t)</m:t>
            </m:r>
          </m:num>
          <m:den>
            <m:r>
              <w:rPr>
                <w:rFonts w:ascii="Cambria Math" w:eastAsia="Times New Roman" w:hAnsi="Cambria Math"/>
              </w:rPr>
              <m:t>1+d(s,t)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 xml:space="preserve"> is also a metric on</w:t>
      </w:r>
      <m:oMath>
        <m:r>
          <w:rPr>
            <w:rFonts w:ascii="Cambria Math" w:eastAsia="Times New Roman" w:hAnsi="Cambria Math"/>
          </w:rPr>
          <m:t xml:space="preserve"> S</m:t>
        </m:r>
        <m:r>
          <w:rPr>
            <w:rFonts w:ascii="Cambria Math" w:hAnsi="Cambria Math"/>
          </w:rPr>
          <m:t>.</m:t>
        </m:r>
      </m:oMath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>(5)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c)</w:t>
      </w:r>
      <w:r>
        <w:rPr>
          <w:rFonts w:ascii="Times New Roman" w:eastAsiaTheme="minorEastAsia" w:hAnsi="Times New Roman"/>
          <w:sz w:val="24"/>
          <w:szCs w:val="24"/>
        </w:rPr>
        <w:tab/>
        <w:t>State and prove Rung’s theorem.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/>
          <w:sz w:val="24"/>
          <w:szCs w:val="24"/>
        </w:rPr>
        <w:t>(15)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>OR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d)</w:t>
      </w:r>
      <w:r>
        <w:rPr>
          <w:rFonts w:ascii="Times New Roman" w:eastAsiaTheme="minorEastAsia" w:hAnsi="Times New Roman"/>
          <w:sz w:val="24"/>
          <w:szCs w:val="24"/>
        </w:rPr>
        <w:tab/>
        <w:t>State and prove Hadamard’s factorization theorem.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/>
          <w:sz w:val="24"/>
          <w:szCs w:val="24"/>
        </w:rPr>
        <w:t>(15)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</w:p>
    <w:p w:rsidR="002E77CC" w:rsidRDefault="002E77CC" w:rsidP="0020691F">
      <w:pPr>
        <w:pStyle w:val="ListParagraph"/>
        <w:tabs>
          <w:tab w:val="left" w:pos="-1530"/>
        </w:tabs>
        <w:ind w:hanging="720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5.   a)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Prove that any two bases of a same module are connected by a unimodular transformation.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>OR</w:t>
      </w:r>
    </w:p>
    <w:p w:rsidR="002E77CC" w:rsidRDefault="002E77CC" w:rsidP="0020691F">
      <w:pPr>
        <w:ind w:left="360" w:hanging="360"/>
        <w:jc w:val="both"/>
        <w:rPr>
          <w:rFonts w:eastAsiaTheme="minorHAnsi"/>
        </w:rPr>
      </w:pPr>
      <w:r>
        <w:rPr>
          <w:rFonts w:eastAsiaTheme="minorEastAsia"/>
          <w:color w:val="FF0000"/>
        </w:rPr>
        <w:tab/>
      </w:r>
      <w:r>
        <w:rPr>
          <w:rFonts w:eastAsiaTheme="minorEastAsia"/>
        </w:rPr>
        <w:t>b)</w:t>
      </w:r>
      <w:r>
        <w:rPr>
          <w:rFonts w:eastAsiaTheme="minorEastAsia"/>
        </w:rPr>
        <w:tab/>
      </w:r>
      <w:r>
        <w:t>Prove that an elliptic function without poles is a constant.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>(5)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>c)</w:t>
      </w:r>
      <w:r>
        <w:rPr>
          <w:rFonts w:ascii="Times New Roman" w:eastAsiaTheme="minorEastAsia" w:hAnsi="Times New Roman"/>
          <w:color w:val="FF0000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>(i)</w:t>
      </w:r>
      <w:r>
        <w:rPr>
          <w:rFonts w:ascii="Times New Roman" w:eastAsiaTheme="minorEastAsia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Prove that the zeros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ascii="Times New Roman" w:hAnsi="Times New Roman"/>
          <w:sz w:val="24"/>
          <w:szCs w:val="24"/>
        </w:rPr>
        <w:t xml:space="preserve"> and poles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ascii="Times New Roman" w:hAnsi="Times New Roman"/>
          <w:sz w:val="24"/>
          <w:szCs w:val="24"/>
        </w:rPr>
        <w:t xml:space="preserve"> of an elliptic function satisfy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≡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mod  M</m:t>
            </m:r>
          </m:e>
        </m:d>
      </m:oMath>
      <w:r>
        <w:rPr>
          <w:rFonts w:ascii="Times New Roman" w:hAnsi="Times New Roman"/>
          <w:sz w:val="24"/>
          <w:szCs w:val="24"/>
        </w:rPr>
        <w:t>.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(ii) </w:t>
      </w:r>
      <w:r>
        <w:rPr>
          <w:rFonts w:ascii="Times New Roman" w:hAnsi="Times New Roman"/>
          <w:sz w:val="24"/>
          <w:szCs w:val="24"/>
        </w:rPr>
        <w:t>Derive Legendre’s relation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eastAsiaTheme="minorEastAsia" w:hAnsi="Times New Roman"/>
          <w:sz w:val="24"/>
          <w:szCs w:val="24"/>
        </w:rPr>
        <w:t>(7+8)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>OR</w:t>
      </w:r>
    </w:p>
    <w:p w:rsidR="002E77CC" w:rsidRDefault="002E77CC" w:rsidP="0020691F">
      <w:pPr>
        <w:pStyle w:val="ListParagraph"/>
        <w:tabs>
          <w:tab w:val="left" w:pos="-1530"/>
        </w:tabs>
        <w:ind w:left="36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d)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(i) </w:t>
      </w:r>
      <w:r>
        <w:rPr>
          <w:rFonts w:ascii="Times New Roman" w:hAnsi="Times New Roman"/>
          <w:sz w:val="24"/>
          <w:szCs w:val="24"/>
        </w:rPr>
        <w:t>State and prove the addition theorem for the Weierstrass</w:t>
      </w:r>
      <w:r>
        <w:rPr>
          <w:rFonts w:asciiTheme="minorHAnsi" w:eastAsiaTheme="minorHAnsi" w:hAnsiTheme="minorHAnsi" w:cstheme="minorBidi"/>
          <w:position w:val="-10"/>
        </w:rPr>
        <w:object w:dxaOrig="24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75pt;height:14.55pt" o:ole="">
            <v:imagedata r:id="rId9" o:title=""/>
          </v:shape>
          <o:OLEObject Type="Embed" ProgID="Equation.DSMT4" ShapeID="_x0000_i1025" DrawAspect="Content" ObjectID="_1396534498" r:id="rId10"/>
        </w:object>
      </w:r>
      <w:r>
        <w:rPr>
          <w:rFonts w:ascii="Times New Roman" w:hAnsi="Times New Roman"/>
          <w:sz w:val="24"/>
          <w:szCs w:val="24"/>
        </w:rPr>
        <w:t>function.</w:t>
      </w:r>
    </w:p>
    <w:p w:rsidR="002E77CC" w:rsidRDefault="002E77CC" w:rsidP="0020691F">
      <w:pPr>
        <w:pStyle w:val="ListParagraph"/>
        <w:tabs>
          <w:tab w:val="left" w:pos="-1530"/>
        </w:tabs>
        <w:ind w:left="36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(ii) </w:t>
      </w:r>
      <w:r>
        <w:rPr>
          <w:rFonts w:ascii="Times New Roman" w:eastAsiaTheme="minorEastAsia" w:hAnsi="Times New Roman"/>
          <w:sz w:val="24"/>
          <w:szCs w:val="24"/>
        </w:rPr>
        <w:t xml:space="preserve">Show that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i/>
                      <w:color w:val="000000"/>
                    </w:rPr>
                    <w:sym w:font="Symbol" w:char="00C3"/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color w:val="000000"/>
                        </w:rPr>
                        <m:t>z</m:t>
                      </m:r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i/>
                          <w:color w:val="000000"/>
                        </w:rPr>
                        <w:sym w:font="Symbol" w:char="00C3"/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z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i/>
                      <w:color w:val="000000"/>
                    </w:rPr>
                    <w:sym w:font="Symbol" w:char="00C3"/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color w:val="000000"/>
                        </w:rPr>
                        <m:t>u</m:t>
                      </m:r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i/>
                          <w:color w:val="000000"/>
                        </w:rPr>
                        <w:sym w:font="Symbol" w:char="00C3"/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u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i/>
                      <w:color w:val="000000"/>
                    </w:rPr>
                    <w:sym w:font="Symbol" w:char="00C3"/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color w:val="000000"/>
                        </w:rPr>
                        <m:t>u+z</m:t>
                      </m:r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i/>
                          <w:color w:val="000000"/>
                        </w:rPr>
                        <w:sym w:font="Symbol" w:char="00C3"/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u+z</m:t>
                      </m:r>
                    </m:e>
                  </m:d>
                </m:e>
                <m:e>
                  <m:r>
                    <w:rPr>
                      <w:rFonts w:ascii="Cambria Math" w:eastAsia="Times New Roman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eastAsia="Times New Roman" w:hAnsi="Cambria Math"/>
          </w:rPr>
          <m:t>=0</m:t>
        </m:r>
      </m:oMath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/>
          <w:sz w:val="24"/>
          <w:szCs w:val="24"/>
        </w:rPr>
        <w:t>(8+7)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both"/>
        <w:rPr>
          <w:rFonts w:ascii="Times New Roman" w:eastAsiaTheme="minorEastAsia" w:hAnsi="Times New Roman"/>
          <w:sz w:val="28"/>
          <w:szCs w:val="28"/>
        </w:rPr>
      </w:pP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*******************</w:t>
      </w:r>
    </w:p>
    <w:p w:rsidR="002E77CC" w:rsidRDefault="002E77CC" w:rsidP="0020691F">
      <w:pPr>
        <w:pStyle w:val="ListParagraph"/>
        <w:tabs>
          <w:tab w:val="left" w:pos="-1530"/>
        </w:tabs>
        <w:ind w:left="360" w:hanging="360"/>
        <w:jc w:val="center"/>
        <w:rPr>
          <w:rFonts w:ascii="Times New Roman" w:eastAsiaTheme="minorEastAsia" w:hAnsi="Times New Roman"/>
          <w:sz w:val="28"/>
          <w:szCs w:val="28"/>
          <w:vertAlign w:val="superscript"/>
        </w:rPr>
      </w:pPr>
    </w:p>
    <w:p w:rsidR="002E77CC" w:rsidRDefault="002E77CC" w:rsidP="0020691F">
      <w:pPr>
        <w:tabs>
          <w:tab w:val="left" w:pos="3406"/>
        </w:tabs>
        <w:rPr>
          <w:rFonts w:ascii="Bookman Old Style" w:hAnsi="Bookman Old Style"/>
        </w:rPr>
        <w:sectPr w:rsidR="002E77CC" w:rsidSect="002E77CC">
          <w:footerReference w:type="even" r:id="rId11"/>
          <w:footerReference w:type="default" r:id="rId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2E77CC" w:rsidRPr="0020691F" w:rsidRDefault="002E77CC" w:rsidP="0020691F">
      <w:pPr>
        <w:tabs>
          <w:tab w:val="left" w:pos="3406"/>
        </w:tabs>
        <w:rPr>
          <w:rFonts w:ascii="Bookman Old Style" w:hAnsi="Bookman Old Style"/>
        </w:rPr>
      </w:pPr>
    </w:p>
    <w:sectPr w:rsidR="002E77CC" w:rsidRPr="0020691F" w:rsidSect="002E77CC">
      <w:footerReference w:type="even" r:id="rId13"/>
      <w:footerReference w:type="default" r:id="rId14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7CC" w:rsidRDefault="002E77CC">
      <w:r>
        <w:separator/>
      </w:r>
    </w:p>
  </w:endnote>
  <w:endnote w:type="continuationSeparator" w:id="1">
    <w:p w:rsidR="002E77CC" w:rsidRDefault="002E7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0EAF025-9839-4CA3-A712-AA0F88AC6E2A}"/>
    <w:embedItalic r:id="rId2" w:fontKey="{D052F4D4-DFA4-4D2F-BBF1-88E366C1114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D350099-96F5-4183-A9C0-8345FB3016D6}"/>
    <w:embedBold r:id="rId4" w:fontKey="{2C9E5C1C-81C4-4D8F-9F7F-957468ECD73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2C16E0ED-A256-4ECF-AEE3-0D5C7592B260}"/>
    <w:embedItalic r:id="rId6" w:fontKey="{C5740D89-BC48-48F7-A210-48A1721E7B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AE7D433-34F2-4B61-B180-2A1040D649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7CC" w:rsidRDefault="002E7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E77CC" w:rsidRDefault="002E77C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7CC" w:rsidRDefault="002E77CC">
    <w:pPr>
      <w:pStyle w:val="Footer"/>
      <w:framePr w:wrap="around" w:vAnchor="text" w:hAnchor="margin" w:xAlign="right" w:y="1"/>
      <w:rPr>
        <w:rStyle w:val="PageNumber"/>
      </w:rPr>
    </w:pPr>
  </w:p>
  <w:p w:rsidR="002E77CC" w:rsidRDefault="002E77C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7CC" w:rsidRDefault="002E77CC">
      <w:r>
        <w:separator/>
      </w:r>
    </w:p>
  </w:footnote>
  <w:footnote w:type="continuationSeparator" w:id="1">
    <w:p w:rsidR="002E77CC" w:rsidRDefault="002E77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D86AA9"/>
    <w:multiLevelType w:val="hybridMultilevel"/>
    <w:tmpl w:val="42CE3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0691F"/>
    <w:rsid w:val="002822D7"/>
    <w:rsid w:val="002E52BB"/>
    <w:rsid w:val="002E77CC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2012-04-21T11:58:00Z</cp:lastPrinted>
  <dcterms:created xsi:type="dcterms:W3CDTF">2012-04-21T11:58:00Z</dcterms:created>
  <dcterms:modified xsi:type="dcterms:W3CDTF">2012-04-21T11:58:00Z</dcterms:modified>
</cp:coreProperties>
</file>